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Liberation Serif" w:hAnsi="Liberation Serif"/>
          <w:color w:val="FF0000"/>
          <w:sz w:val="28"/>
          <w:szCs w:val="28"/>
        </w:rPr>
        <w:t>*</w:t>
      </w:r>
      <w:r>
        <w:rPr>
          <w:rFonts w:ascii="Liberation Serif" w:hAnsi="Liberation Serif"/>
          <w:b/>
          <w:sz w:val="28"/>
          <w:szCs w:val="28"/>
        </w:rPr>
        <w:t>Název:</w:t>
      </w:r>
      <w:r>
        <w:rPr>
          <w:rFonts w:ascii="Liberation Serif" w:hAnsi="Liberation Serif"/>
          <w:sz w:val="28"/>
          <w:szCs w:val="28"/>
        </w:rPr>
        <w:t xml:space="preserve">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Liberation Serif" w:hAnsi="Liberation Serif"/>
          <w:color w:val="000000"/>
          <w:sz w:val="28"/>
          <w:szCs w:val="28"/>
        </w:rPr>
        <w:t>VÍSECKÁ DESÍTKA</w:t>
      </w:r>
    </w:p>
    <w:p>
      <w:pPr>
        <w:pStyle w:val="style0"/>
      </w:pPr>
      <w:r>
        <w:rPr>
          <w:rFonts w:ascii="Liberation Serif" w:cs="Arial" w:hAnsi="Liberation Serif"/>
          <w:b w:val="false"/>
          <w:color w:val="000000"/>
          <w:sz w:val="28"/>
          <w:szCs w:val="28"/>
        </w:rPr>
        <w:t>Vzpomínkový běh na Jiřího Přichystala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color w:val="FF0000"/>
          <w:sz w:val="28"/>
          <w:szCs w:val="28"/>
        </w:rPr>
        <w:t>*</w:t>
      </w:r>
      <w:r>
        <w:rPr>
          <w:rFonts w:ascii="Liberation Serif" w:hAnsi="Liberation Serif"/>
          <w:b/>
          <w:sz w:val="28"/>
          <w:szCs w:val="28"/>
        </w:rPr>
        <w:t>Datum: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sz w:val="28"/>
          <w:szCs w:val="28"/>
        </w:rPr>
        <w:t>SO 30. 8. 2014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color w:val="FF0000"/>
          <w:sz w:val="28"/>
          <w:szCs w:val="28"/>
        </w:rPr>
        <w:t>*</w:t>
      </w:r>
      <w:r>
        <w:rPr>
          <w:rFonts w:ascii="Liberation Serif" w:hAnsi="Liberation Serif"/>
          <w:b/>
          <w:sz w:val="28"/>
          <w:szCs w:val="28"/>
        </w:rPr>
        <w:t xml:space="preserve">Délka: 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b w:val="false"/>
          <w:bCs w:val="false"/>
          <w:sz w:val="28"/>
          <w:szCs w:val="28"/>
        </w:rPr>
        <w:t>9,05 km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b/>
          <w:sz w:val="28"/>
          <w:szCs w:val="28"/>
        </w:rPr>
        <w:t>Čas startu: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b/>
          <w:sz w:val="28"/>
          <w:szCs w:val="28"/>
        </w:rPr>
        <w:t>13:30 hod děti</w:t>
      </w:r>
    </w:p>
    <w:p>
      <w:pPr>
        <w:pStyle w:val="style0"/>
        <w:ind w:hanging="0" w:left="0" w:right="-283"/>
      </w:pPr>
      <w:r>
        <w:rPr>
          <w:rFonts w:ascii="Liberation Serif" w:hAnsi="Liberation Serif"/>
          <w:b/>
          <w:sz w:val="28"/>
          <w:szCs w:val="28"/>
        </w:rPr>
        <w:t>15:00 hod malý okruh</w:t>
      </w:r>
      <w:r>
        <w:rPr>
          <w:rFonts w:ascii="Liberation Serif" w:hAnsi="Liberation Serif"/>
          <w:sz w:val="28"/>
          <w:szCs w:val="28"/>
        </w:rPr>
        <w:t xml:space="preserve"> - 2 km nenáročného terénu - pro dorost rekreační sportovce i nesportovce</w:t>
      </w:r>
    </w:p>
    <w:p>
      <w:pPr>
        <w:pStyle w:val="style0"/>
        <w:ind w:hanging="0" w:left="0" w:right="-283"/>
      </w:pPr>
      <w:r>
        <w:rPr>
          <w:rFonts w:ascii="Liberation Serif" w:hAnsi="Liberation Serif"/>
          <w:b/>
          <w:sz w:val="28"/>
          <w:szCs w:val="28"/>
        </w:rPr>
        <w:t>15:00 hod velký okruh</w:t>
      </w:r>
      <w:r>
        <w:rPr>
          <w:rFonts w:ascii="Liberation Serif" w:hAnsi="Liberation Serif"/>
          <w:sz w:val="28"/>
          <w:szCs w:val="28"/>
        </w:rPr>
        <w:t xml:space="preserve"> - hlavní závod – 9,05 km náročnější kopcovitý terén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color w:val="FF0000"/>
          <w:sz w:val="28"/>
          <w:szCs w:val="28"/>
        </w:rPr>
        <w:t>*</w:t>
      </w:r>
      <w:r>
        <w:rPr>
          <w:rFonts w:ascii="Liberation Serif" w:hAnsi="Liberation Serif"/>
          <w:b/>
          <w:sz w:val="28"/>
          <w:szCs w:val="28"/>
        </w:rPr>
        <w:t>Čas a místo prezentace: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sz w:val="28"/>
          <w:szCs w:val="28"/>
        </w:rPr>
        <w:t>V den závodu od 13:00 do 14:45 hodin</w:t>
      </w:r>
    </w:p>
    <w:p>
      <w:pPr>
        <w:pStyle w:val="style0"/>
        <w:ind w:hanging="0" w:left="0" w:right="-283"/>
      </w:pPr>
      <w:r>
        <w:rPr>
          <w:rFonts w:ascii="Liberation Serif" w:hAnsi="Liberation Serif"/>
          <w:sz w:val="28"/>
          <w:szCs w:val="28"/>
        </w:rPr>
        <w:t xml:space="preserve">Vísky u Letovic, okres Blansko, penzion Ohrada. </w:t>
      </w:r>
    </w:p>
    <w:p>
      <w:pPr>
        <w:pStyle w:val="style0"/>
        <w:ind w:hanging="0" w:left="0" w:right="-283"/>
      </w:pPr>
      <w:r>
        <w:rPr>
          <w:rFonts w:ascii="Liberation Serif" w:hAnsi="Liberation Serif"/>
          <w:sz w:val="28"/>
          <w:szCs w:val="28"/>
        </w:rPr>
        <w:t xml:space="preserve">Nejbližší železniční zastávka je v Letovicích cca 6 km. 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color w:val="FF0000"/>
          <w:sz w:val="28"/>
          <w:szCs w:val="28"/>
        </w:rPr>
        <w:t>*</w:t>
      </w:r>
      <w:r>
        <w:rPr>
          <w:rFonts w:ascii="Liberation Serif" w:hAnsi="Liberation Serif"/>
          <w:b/>
          <w:sz w:val="28"/>
          <w:szCs w:val="28"/>
        </w:rPr>
        <w:t>Místo startu:</w:t>
      </w:r>
      <w:r>
        <w:rPr>
          <w:rFonts w:ascii="Liberation Serif" w:hAnsi="Liberation Serif"/>
          <w:sz w:val="28"/>
          <w:szCs w:val="28"/>
        </w:rPr>
        <w:t xml:space="preserve"> Tamtéž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color w:val="FF0000"/>
          <w:sz w:val="28"/>
          <w:szCs w:val="28"/>
        </w:rPr>
        <w:t>*</w:t>
      </w:r>
      <w:r>
        <w:rPr>
          <w:rFonts w:ascii="Liberation Serif" w:hAnsi="Liberation Serif"/>
          <w:b/>
          <w:sz w:val="28"/>
          <w:szCs w:val="28"/>
        </w:rPr>
        <w:t>Místo cíle:</w:t>
      </w:r>
      <w:r>
        <w:rPr>
          <w:rFonts w:ascii="Liberation Serif" w:hAnsi="Liberation Serif"/>
          <w:sz w:val="28"/>
          <w:szCs w:val="28"/>
        </w:rPr>
        <w:t xml:space="preserve"> Tamtéž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Startovné:</w:t>
      </w:r>
      <w:r>
        <w:rPr>
          <w:rFonts w:ascii="Liberation Serif" w:hAnsi="Liberation Serif"/>
          <w:sz w:val="28"/>
          <w:szCs w:val="28"/>
        </w:rPr>
        <w:t xml:space="preserve"> Děti a mládež zdarma, dospělí 60 Kč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color w:val="FF0000"/>
          <w:sz w:val="28"/>
          <w:szCs w:val="28"/>
        </w:rPr>
        <w:t>*</w:t>
      </w:r>
      <w:r>
        <w:rPr>
          <w:rFonts w:ascii="Liberation Serif" w:hAnsi="Liberation Serif"/>
          <w:b/>
          <w:sz w:val="28"/>
          <w:szCs w:val="28"/>
        </w:rPr>
        <w:t xml:space="preserve">Kategorie: 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sz w:val="28"/>
          <w:szCs w:val="28"/>
        </w:rPr>
        <w:t>dětské a mládež (nutno dohodnout, prosím o návrh)</w:t>
      </w:r>
    </w:p>
    <w:p>
      <w:pPr>
        <w:pStyle w:val="style0"/>
        <w:ind w:hanging="0" w:left="0" w:right="-283"/>
      </w:pPr>
      <w:r>
        <w:rPr>
          <w:rFonts w:ascii="Liberation Serif" w:hAnsi="Liberation Serif"/>
          <w:sz w:val="28"/>
          <w:szCs w:val="28"/>
        </w:rPr>
        <w:t>muži do 39 let, 40 - 49 let, 50 - 59 let, 60 a více let</w:t>
      </w:r>
    </w:p>
    <w:p>
      <w:pPr>
        <w:pStyle w:val="style0"/>
        <w:ind w:hanging="0" w:left="0" w:right="-283"/>
      </w:pPr>
      <w:r>
        <w:rPr>
          <w:rFonts w:ascii="Liberation Serif" w:hAnsi="Liberation Serif"/>
          <w:sz w:val="28"/>
          <w:szCs w:val="28"/>
        </w:rPr>
        <w:t>ženy do 34 let, 35 a více let, 45 a více let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Odměny: </w:t>
      </w:r>
    </w:p>
    <w:p>
      <w:pPr>
        <w:pStyle w:val="style0"/>
        <w:spacing w:after="0" w:before="120"/>
      </w:pPr>
      <w:r>
        <w:rPr>
          <w:rFonts w:ascii="Liberation Serif" w:hAnsi="Liberation Serif"/>
          <w:sz w:val="28"/>
          <w:szCs w:val="28"/>
        </w:rPr>
        <w:t xml:space="preserve">putovní pohár pro absolutního vítěze </w:t>
      </w:r>
    </w:p>
    <w:p>
      <w:pPr>
        <w:pStyle w:val="style46"/>
      </w:pPr>
      <w:r>
        <w:rPr>
          <w:rFonts w:ascii="Liberation Serif" w:hAnsi="Liberation Serif"/>
          <w:sz w:val="28"/>
          <w:szCs w:val="28"/>
        </w:rPr>
        <w:t>věcné ceny pro 1. - 3. místo ve všech kategoriích</w:t>
      </w:r>
    </w:p>
    <w:p>
      <w:pPr>
        <w:pStyle w:val="style46"/>
        <w:ind w:hanging="0" w:left="0" w:right="-283"/>
      </w:pPr>
      <w:r>
        <w:rPr>
          <w:rFonts w:ascii="Liberation Serif" w:hAnsi="Liberation Serif"/>
          <w:sz w:val="28"/>
          <w:szCs w:val="28"/>
        </w:rPr>
        <w:t>TOMBOLA</w:t>
      </w:r>
    </w:p>
    <w:p>
      <w:pPr>
        <w:pStyle w:val="style46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color w:val="FF0000"/>
          <w:sz w:val="28"/>
          <w:szCs w:val="28"/>
        </w:rPr>
        <w:t>*</w:t>
      </w:r>
      <w:r>
        <w:rPr>
          <w:rFonts w:ascii="Liberation Serif" w:hAnsi="Liberation Serif"/>
          <w:b/>
          <w:sz w:val="28"/>
          <w:szCs w:val="28"/>
        </w:rPr>
        <w:t xml:space="preserve">Popis tratě: 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</w:pPr>
      <w:r>
        <w:rPr>
          <w:rFonts w:ascii="Liberation Serif" w:hAnsi="Liberation Serif"/>
          <w:b/>
          <w:sz w:val="28"/>
          <w:szCs w:val="28"/>
        </w:rPr>
        <w:t>malý okruh</w:t>
      </w:r>
      <w:r>
        <w:rPr>
          <w:rFonts w:ascii="Liberation Serif" w:hAnsi="Liberation Serif"/>
          <w:sz w:val="28"/>
          <w:szCs w:val="28"/>
        </w:rPr>
        <w:t xml:space="preserve"> - 2 km nenáročného terénu - pro rekreační sportovce i nesportovce</w:t>
      </w:r>
    </w:p>
    <w:p>
      <w:pPr>
        <w:pStyle w:val="style46"/>
        <w:ind w:hanging="0" w:left="0" w:right="-283"/>
      </w:pPr>
      <w:r>
        <w:rPr>
          <w:rFonts w:ascii="Liberation Serif" w:hAnsi="Liberation Serif"/>
          <w:b/>
          <w:sz w:val="28"/>
          <w:szCs w:val="28"/>
        </w:rPr>
        <w:t>velký okruh -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hlavní závod – 9,05 km náročnější kopcovitý terén (80 %), silnice (20%)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b/>
          <w:sz w:val="28"/>
          <w:szCs w:val="28"/>
        </w:rPr>
        <w:t xml:space="preserve">Pravidla: </w:t>
      </w:r>
    </w:p>
    <w:p>
      <w:pPr>
        <w:pStyle w:val="style46"/>
        <w:spacing w:after="0" w:before="360"/>
        <w:ind w:hanging="0" w:left="0" w:right="-283"/>
      </w:pPr>
      <w:r>
        <w:rPr>
          <w:rFonts w:ascii="Liberation Serif" w:hAnsi="Liberation Serif"/>
          <w:color w:val="000000"/>
          <w:sz w:val="28"/>
          <w:szCs w:val="28"/>
        </w:rPr>
        <w:t>Start na vlastní nebezpečí, pořadatel neručí za osobní věci.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b/>
          <w:sz w:val="28"/>
          <w:szCs w:val="28"/>
        </w:rPr>
        <w:t>Další: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sz w:val="28"/>
          <w:szCs w:val="28"/>
        </w:rPr>
        <w:t>Pořadatelé:</w:t>
        <w:tab/>
        <w:t>TJ Orel Vísky, Obec Vísky a firma GATEMA Boskovice. Šatny a sprcha v blízkosti startu, po doběhu nápoj, občerstvení.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color w:val="FF0000"/>
          <w:sz w:val="28"/>
          <w:szCs w:val="28"/>
        </w:rPr>
        <w:t>*</w:t>
      </w:r>
      <w:r>
        <w:rPr>
          <w:rFonts w:ascii="Liberation Serif" w:hAnsi="Liberation Serif"/>
          <w:b/>
          <w:sz w:val="28"/>
          <w:szCs w:val="28"/>
        </w:rPr>
        <w:t xml:space="preserve">Ředitel závodu: 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b w:val="false"/>
          <w:bCs w:val="false"/>
          <w:sz w:val="28"/>
          <w:szCs w:val="28"/>
        </w:rPr>
        <w:t>ing. Stanislav Blaha</w:t>
      </w:r>
      <w:r>
        <w:rPr>
          <w:rFonts w:ascii="Liberation Serif" w:hAnsi="Liberation Serif"/>
          <w:b/>
          <w:sz w:val="28"/>
          <w:szCs w:val="28"/>
        </w:rPr>
        <w:t xml:space="preserve"> </w:t>
        <w:tab/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color w:val="FF0000"/>
          <w:sz w:val="28"/>
          <w:szCs w:val="28"/>
        </w:rPr>
        <w:t>*</w:t>
      </w:r>
      <w:r>
        <w:rPr>
          <w:rFonts w:ascii="Liberation Serif" w:hAnsi="Liberation Serif"/>
          <w:b/>
          <w:sz w:val="28"/>
          <w:szCs w:val="28"/>
        </w:rPr>
        <w:t xml:space="preserve">Kontakt na pořadatele: 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>
          <w:rFonts w:ascii="Liberation Serif" w:hAnsi="Liberation Serif"/>
          <w:b/>
          <w:sz w:val="28"/>
          <w:szCs w:val="28"/>
        </w:rPr>
        <w:t xml:space="preserve">mob.: </w:t>
      </w:r>
      <w:r>
        <w:rPr>
          <w:rFonts w:ascii="Liberation Serif" w:hAnsi="Liberation Serif"/>
          <w:b w:val="false"/>
          <w:bCs w:val="false"/>
          <w:sz w:val="28"/>
          <w:szCs w:val="28"/>
        </w:rPr>
        <w:t>724 023 443</w:t>
      </w:r>
    </w:p>
    <w:p>
      <w:pPr>
        <w:pStyle w:val="style0"/>
        <w:ind w:hanging="0" w:left="0" w:right="-283"/>
      </w:pPr>
      <w:r>
        <w:rPr>
          <w:rFonts w:ascii="Liberation Serif" w:hAnsi="Liberation Serif"/>
          <w:b/>
          <w:bCs/>
          <w:sz w:val="28"/>
          <w:szCs w:val="28"/>
        </w:rPr>
        <w:t>tel.:</w:t>
      </w:r>
      <w:r>
        <w:rPr>
          <w:rFonts w:ascii="Liberation Serif" w:hAnsi="Liberation Serif"/>
          <w:sz w:val="28"/>
          <w:szCs w:val="28"/>
        </w:rPr>
        <w:t xml:space="preserve"> 495 496 318</w:t>
      </w:r>
    </w:p>
    <w:p>
      <w:pPr>
        <w:pStyle w:val="style0"/>
        <w:ind w:hanging="0" w:left="0" w:right="-283"/>
      </w:pPr>
      <w:r>
        <w:rPr>
          <w:rFonts w:ascii="Liberation Serif" w:hAnsi="Liberation Serif"/>
          <w:b/>
          <w:sz w:val="28"/>
          <w:szCs w:val="28"/>
        </w:rPr>
        <w:t xml:space="preserve">mail: </w:t>
      </w:r>
      <w:r>
        <w:rPr>
          <w:rFonts w:ascii="Liberation Serif" w:hAnsi="Liberation Serif"/>
          <w:b w:val="false"/>
          <w:bCs w:val="false"/>
          <w:sz w:val="28"/>
          <w:szCs w:val="28"/>
        </w:rPr>
        <w:t>st.blaha@gmail.com</w:t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ind w:hanging="0" w:left="0" w:right="-283"/>
      </w:pPr>
      <w:r>
        <w:rPr/>
      </w:r>
    </w:p>
    <w:p>
      <w:pPr>
        <w:pStyle w:val="style0"/>
        <w:jc w:val="center"/>
      </w:pPr>
      <w:r>
        <w:rPr>
          <w:rFonts w:ascii="Liberation Serif" w:hAnsi="Liberation Serif"/>
          <w:color w:val="FF0000"/>
          <w:sz w:val="28"/>
          <w:szCs w:val="28"/>
        </w:rPr>
        <w:t>*Nutné vyplnit</w:t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567" w:left="1417" w:right="1133" w:top="100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  <w:p>
    <w:pPr>
      <w:pStyle w:val="style0"/>
      <w:jc w:val="center"/>
    </w:pPr>
    <w:r>
      <w:rPr>
        <w:rFonts w:ascii="Arial" w:cs="Arial" w:hAnsi="Arial"/>
        <w:sz w:val="22"/>
        <w:szCs w:val="22"/>
      </w:rPr>
      <w:t>Okresní běžecká liga o. s.</w:t>
    </w:r>
  </w:p>
  <w:p>
    <w:pPr>
      <w:pStyle w:val="style0"/>
      <w:jc w:val="center"/>
    </w:pPr>
    <w:r>
      <w:rPr>
        <w:rFonts w:ascii="Arial" w:cs="Arial" w:hAnsi="Arial"/>
        <w:sz w:val="22"/>
        <w:szCs w:val="22"/>
      </w:rPr>
      <w:t>e-mail: oblblansko@seznam.cz</w:t>
    </w:r>
  </w:p>
  <w:p>
    <w:pPr>
      <w:pStyle w:val="style0"/>
      <w:jc w:val="center"/>
    </w:pPr>
    <w:r>
      <w:rPr>
        <w:rFonts w:ascii="Arial" w:cs="Arial" w:hAnsi="Arial"/>
        <w:b/>
        <w:sz w:val="22"/>
        <w:szCs w:val="22"/>
      </w:rPr>
      <w:t>www.oblblansko.cz</w:t>
    </w:r>
  </w:p>
  <w:p>
    <w:pPr>
      <w:pStyle w:val="style0"/>
      <w:jc w:val="center"/>
    </w:pPr>
    <w:r>
      <w:rPr>
        <w:rFonts w:ascii="Arial" w:cs="Arial" w:hAnsi="Arial"/>
        <w:sz w:val="22"/>
        <w:szCs w:val="22"/>
      </w:rPr>
      <w:t xml:space="preserve">IČO </w:t>
    </w:r>
    <w:r>
      <w:rPr/>
      <w:t>22892796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3"/>
      <w:tabs>
        <w:tab w:leader="none" w:pos="4111" w:val="center"/>
        <w:tab w:leader="none" w:pos="4536" w:val="center"/>
        <w:tab w:leader="none" w:pos="9072" w:val="right"/>
      </w:tabs>
    </w:pPr>
    <w:r>
      <w:rPr/>
      <w:t xml:space="preserve">                                                                     </w:t>
    </w:r>
    <w:r>
      <w:rPr>
        <w:b/>
        <w:sz w:val="32"/>
        <w:szCs w:val="32"/>
      </w:rPr>
      <w:t>Okresní</w:t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5076190</wp:posOffset>
          </wp:positionH>
          <wp:positionV relativeFrom="line">
            <wp:posOffset>-3810</wp:posOffset>
          </wp:positionV>
          <wp:extent cx="788670" cy="744855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43"/>
      <w:tabs>
        <w:tab w:leader="none" w:pos="4111" w:val="center"/>
        <w:tab w:leader="none" w:pos="4536" w:val="center"/>
        <w:tab w:leader="none" w:pos="9072" w:val="right"/>
      </w:tabs>
    </w:pPr>
    <w:r>
      <w:rPr>
        <w:b/>
        <w:sz w:val="32"/>
        <w:szCs w:val="32"/>
      </w:rPr>
      <w:t xml:space="preserve">                                                    </w:t>
    </w:r>
    <w:r>
      <w:rPr>
        <w:b/>
        <w:sz w:val="32"/>
        <w:szCs w:val="32"/>
      </w:rPr>
      <w:t>běžecká</w:t>
    </w:r>
  </w:p>
  <w:p>
    <w:pPr>
      <w:pStyle w:val="style43"/>
      <w:tabs>
        <w:tab w:leader="none" w:pos="4111" w:val="center"/>
        <w:tab w:leader="none" w:pos="4536" w:val="center"/>
        <w:tab w:leader="none" w:pos="9072" w:val="right"/>
      </w:tabs>
    </w:pPr>
    <w:r>
      <w:rPr>
        <w:b/>
        <w:sz w:val="32"/>
        <w:szCs w:val="32"/>
      </w:rPr>
      <w:t xml:space="preserve">                                                    </w:t>
    </w:r>
    <w:r>
      <w:rPr>
        <w:b/>
        <w:sz w:val="32"/>
        <w:szCs w:val="32"/>
      </w:rPr>
      <w:t>liga o. s.</w:t>
    </w:r>
  </w:p>
  <w:p>
    <w:pPr>
      <w:pStyle w:val="style43"/>
    </w:pPr>
    <w:r>
      <w:rPr/>
    </w:r>
  </w:p>
  <w:p>
    <w:pPr>
      <w:pStyle w:val="style43"/>
    </w:pPr>
    <w:r>
      <w:rPr/>
    </w:r>
  </w:p>
  <w:p>
    <w:pPr>
      <w:pStyle w:val="style43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cs-CZ"/>
    </w:rPr>
  </w:style>
  <w:style w:styleId="style1" w:type="paragraph">
    <w:name w:val="Heading 1"/>
    <w:basedOn w:val="style0"/>
    <w:next w:val="style37"/>
    <w:pPr>
      <w:keepNext/>
      <w:ind w:firstLine="360" w:left="540" w:right="252"/>
    </w:pPr>
    <w:rPr>
      <w:rFonts w:ascii="Arial Narrow" w:cs="Arial" w:hAnsi="Arial Narrow"/>
      <w:b/>
      <w:bCs/>
      <w:color w:val="FF0000"/>
      <w:szCs w:val="27"/>
      <w:u w:val="single"/>
    </w:rPr>
  </w:style>
  <w:style w:styleId="style5" w:type="paragraph">
    <w:name w:val="Heading 5"/>
    <w:basedOn w:val="style0"/>
    <w:next w:val="style37"/>
    <w:pPr>
      <w:keepNext/>
      <w:numPr>
        <w:ilvl w:val="4"/>
        <w:numId w:val="1"/>
      </w:numPr>
      <w:jc w:val="center"/>
      <w:outlineLvl w:val="4"/>
    </w:pPr>
    <w:rPr>
      <w:rFonts w:ascii="Arial" w:cs="Arial" w:hAnsi="Arial"/>
      <w:b/>
      <w:color w:val="FF0000"/>
      <w:sz w:val="44"/>
      <w:szCs w:val="20"/>
      <w:u w:val="single"/>
    </w:rPr>
  </w:style>
  <w:style w:styleId="style15" w:type="character">
    <w:name w:val="WW8Num2z0"/>
    <w:next w:val="style15"/>
    <w:rPr>
      <w:rFonts w:ascii="Symbol" w:cs="Times New Roman" w:eastAsia="Times New Roman" w:hAnsi="Symbol"/>
      <w:color w:val="FF0000"/>
    </w:rPr>
  </w:style>
  <w:style w:styleId="style16" w:type="character">
    <w:name w:val="WW8Num2z1"/>
    <w:next w:val="style16"/>
    <w:rPr>
      <w:rFonts w:ascii="Courier New" w:cs="Courier New" w:hAnsi="Courier New"/>
    </w:rPr>
  </w:style>
  <w:style w:styleId="style17" w:type="character">
    <w:name w:val="WW8Num2z2"/>
    <w:next w:val="style17"/>
    <w:rPr>
      <w:rFonts w:ascii="Wingdings" w:cs="Wingdings" w:hAnsi="Wingdings"/>
    </w:rPr>
  </w:style>
  <w:style w:styleId="style18" w:type="character">
    <w:name w:val="WW8Num2z3"/>
    <w:next w:val="style18"/>
    <w:rPr>
      <w:rFonts w:ascii="Symbol" w:cs="Symbol" w:hAnsi="Symbol"/>
    </w:rPr>
  </w:style>
  <w:style w:styleId="style19" w:type="character">
    <w:name w:val="WW8Num5z0"/>
    <w:next w:val="style19"/>
    <w:rPr>
      <w:rFonts w:ascii="Symbol" w:cs="Times New Roman" w:eastAsia="Times New Roman" w:hAnsi="Symbol"/>
      <w:color w:val="FF0000"/>
    </w:rPr>
  </w:style>
  <w:style w:styleId="style20" w:type="character">
    <w:name w:val="WW8Num5z1"/>
    <w:next w:val="style20"/>
    <w:rPr>
      <w:rFonts w:ascii="Courier New" w:cs="Courier New" w:hAnsi="Courier New"/>
    </w:rPr>
  </w:style>
  <w:style w:styleId="style21" w:type="character">
    <w:name w:val="WW8Num5z2"/>
    <w:next w:val="style21"/>
    <w:rPr>
      <w:rFonts w:ascii="Wingdings" w:cs="Wingdings" w:hAnsi="Wingdings"/>
    </w:rPr>
  </w:style>
  <w:style w:styleId="style22" w:type="character">
    <w:name w:val="WW8Num5z3"/>
    <w:next w:val="style22"/>
    <w:rPr>
      <w:rFonts w:ascii="Symbol" w:cs="Symbol" w:hAnsi="Symbol"/>
    </w:rPr>
  </w:style>
  <w:style w:styleId="style23" w:type="character">
    <w:name w:val="WW8Num6z0"/>
    <w:next w:val="style23"/>
    <w:rPr>
      <w:rFonts w:ascii="Symbol" w:cs="Symbol" w:hAnsi="Symbol"/>
    </w:rPr>
  </w:style>
  <w:style w:styleId="style24" w:type="character">
    <w:name w:val="WW8Num6z1"/>
    <w:next w:val="style24"/>
    <w:rPr>
      <w:rFonts w:ascii="Courier New" w:cs="Courier New" w:hAnsi="Courier New"/>
    </w:rPr>
  </w:style>
  <w:style w:styleId="style25" w:type="character">
    <w:name w:val="WW8Num6z2"/>
    <w:next w:val="style25"/>
    <w:rPr>
      <w:rFonts w:ascii="Wingdings" w:cs="Wingdings" w:hAnsi="Wingdings"/>
    </w:rPr>
  </w:style>
  <w:style w:styleId="style26" w:type="character">
    <w:name w:val="WW8Num7z0"/>
    <w:next w:val="style26"/>
    <w:rPr>
      <w:rFonts w:ascii="Times New Roman" w:cs="Times New Roman" w:eastAsia="Times New Roman" w:hAnsi="Times New Roman"/>
    </w:rPr>
  </w:style>
  <w:style w:styleId="style27" w:type="character">
    <w:name w:val="WW8Num7z1"/>
    <w:next w:val="style27"/>
    <w:rPr>
      <w:rFonts w:ascii="Courier New" w:cs="Courier New" w:hAnsi="Courier New"/>
    </w:rPr>
  </w:style>
  <w:style w:styleId="style28" w:type="character">
    <w:name w:val="WW8Num7z2"/>
    <w:next w:val="style28"/>
    <w:rPr>
      <w:rFonts w:ascii="Wingdings" w:cs="Wingdings" w:hAnsi="Wingdings"/>
    </w:rPr>
  </w:style>
  <w:style w:styleId="style29" w:type="character">
    <w:name w:val="WW8Num7z3"/>
    <w:next w:val="style29"/>
    <w:rPr>
      <w:rFonts w:ascii="Symbol" w:cs="Symbol" w:hAnsi="Symbol"/>
    </w:rPr>
  </w:style>
  <w:style w:styleId="style30" w:type="character">
    <w:name w:val="Standardní písmo odstavce"/>
    <w:next w:val="style30"/>
    <w:rPr/>
  </w:style>
  <w:style w:styleId="style31" w:type="character">
    <w:name w:val="quote12"/>
    <w:next w:val="style31"/>
    <w:rPr>
      <w:color w:val="00468E"/>
    </w:rPr>
  </w:style>
  <w:style w:styleId="style32" w:type="character">
    <w:name w:val="Strong Emphasis"/>
    <w:next w:val="style32"/>
    <w:rPr>
      <w:b/>
      <w:bCs/>
    </w:rPr>
  </w:style>
  <w:style w:styleId="style33" w:type="character">
    <w:name w:val="Internet Link"/>
    <w:next w:val="style33"/>
    <w:rPr>
      <w:color w:val="0000FF"/>
      <w:u w:val="single"/>
      <w:lang w:bidi="en-US" w:eastAsia="en-US" w:val="en-US"/>
    </w:rPr>
  </w:style>
  <w:style w:styleId="style34" w:type="character">
    <w:name w:val="Podtitul Char"/>
    <w:next w:val="style34"/>
    <w:rPr>
      <w:rFonts w:ascii="Cambria" w:cs="Times New Roman" w:eastAsia="Times New Roman" w:hAnsi="Cambria"/>
      <w:sz w:val="24"/>
      <w:szCs w:val="24"/>
    </w:rPr>
  </w:style>
  <w:style w:styleId="style35" w:type="character">
    <w:name w:val="apple-style-span"/>
    <w:basedOn w:val="style30"/>
    <w:next w:val="style35"/>
    <w:rPr/>
  </w:style>
  <w:style w:styleId="style36" w:type="paragraph">
    <w:name w:val="Heading"/>
    <w:basedOn w:val="style0"/>
    <w:next w:val="style37"/>
    <w:pPr>
      <w:keepNext/>
      <w:spacing w:after="120" w:before="240"/>
    </w:pPr>
    <w:rPr>
      <w:rFonts w:ascii="Liberation Sans" w:cs="Lohit Devanagari" w:eastAsia="WenQuanYi Zen Hei Sharp" w:hAnsi="Liberation Sans"/>
      <w:sz w:val="28"/>
      <w:szCs w:val="28"/>
    </w:rPr>
  </w:style>
  <w:style w:styleId="style37" w:type="paragraph">
    <w:name w:val="Text body"/>
    <w:basedOn w:val="style0"/>
    <w:next w:val="style37"/>
    <w:pPr>
      <w:spacing w:after="120" w:before="0"/>
    </w:pPr>
    <w:rPr/>
  </w:style>
  <w:style w:styleId="style38" w:type="paragraph">
    <w:name w:val="List"/>
    <w:basedOn w:val="style37"/>
    <w:next w:val="style38"/>
    <w:pPr/>
    <w:rPr>
      <w:rFonts w:cs="Lohit Devanagari"/>
    </w:rPr>
  </w:style>
  <w:style w:styleId="style39" w:type="paragraph">
    <w:name w:val="Caption"/>
    <w:basedOn w:val="style0"/>
    <w:next w:val="style39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Lohit Devanagari"/>
    </w:rPr>
  </w:style>
  <w:style w:styleId="style41" w:type="paragraph">
    <w:name w:val="Normální~"/>
    <w:basedOn w:val="style0"/>
    <w:next w:val="style41"/>
    <w:pPr>
      <w:widowControl w:val="false"/>
    </w:pPr>
    <w:rPr>
      <w:sz w:val="20"/>
      <w:szCs w:val="20"/>
      <w:lang w:eastAsia="cs-CZ" w:val="cs-CZ"/>
    </w:rPr>
  </w:style>
  <w:style w:styleId="style42" w:type="paragraph">
    <w:name w:val="Normální (web)"/>
    <w:basedOn w:val="style0"/>
    <w:next w:val="style42"/>
    <w:pPr>
      <w:spacing w:after="280" w:before="280"/>
    </w:pPr>
    <w:rPr/>
  </w:style>
  <w:style w:styleId="style43" w:type="paragraph">
    <w:name w:val="Header"/>
    <w:basedOn w:val="style0"/>
    <w:next w:val="style43"/>
    <w:pPr>
      <w:suppressLineNumbers/>
      <w:tabs>
        <w:tab w:leader="none" w:pos="4536" w:val="center"/>
        <w:tab w:leader="none" w:pos="9072" w:val="right"/>
      </w:tabs>
    </w:pPr>
    <w:rPr/>
  </w:style>
  <w:style w:styleId="style44" w:type="paragraph">
    <w:name w:val="Footer"/>
    <w:basedOn w:val="style0"/>
    <w:next w:val="style44"/>
    <w:pPr>
      <w:suppressLineNumbers/>
      <w:tabs>
        <w:tab w:leader="none" w:pos="4536" w:val="center"/>
        <w:tab w:leader="none" w:pos="9072" w:val="right"/>
      </w:tabs>
    </w:pPr>
    <w:rPr/>
  </w:style>
  <w:style w:styleId="style45" w:type="paragraph">
    <w:name w:val="Subtitle"/>
    <w:basedOn w:val="style0"/>
    <w:next w:val="style37"/>
    <w:pPr>
      <w:spacing w:after="60" w:before="0"/>
      <w:jc w:val="center"/>
    </w:pPr>
    <w:rPr>
      <w:rFonts w:ascii="Cambria" w:cs="Times New Roman" w:eastAsia="Times New Roman" w:hAnsi="Cambria"/>
      <w:i/>
      <w:iCs/>
      <w:sz w:val="28"/>
      <w:szCs w:val="28"/>
    </w:rPr>
  </w:style>
  <w:style w:styleId="style46" w:type="paragraph">
    <w:name w:val="Ukázka"/>
    <w:basedOn w:val="style0"/>
    <w:next w:val="style46"/>
    <w:pPr>
      <w:tabs>
        <w:tab w:leader="none" w:pos="2700" w:val="left"/>
        <w:tab w:leader="none" w:pos="4680" w:val="left"/>
      </w:tabs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2011-09-18T23:09:00.00Z</dcterms:created>
  <dc:creator>Marková</dc:creator>
  <cp:lastModifiedBy>KŘP Jmk - ÚO BK - VY, Koordinátor</cp:lastModifiedBy>
  <cp:lastPrinted>2010-12-16T08:01:00.00Z</cp:lastPrinted>
  <dcterms:modified xsi:type="dcterms:W3CDTF">2012-10-08T08:51:00.00Z</dcterms:modified>
  <cp:revision>5</cp:revision>
</cp:coreProperties>
</file>